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999" w:type="dxa"/>
        <w:tblInd w:w="-13" w:type="dxa"/>
        <w:tblLook w:val="04A0" w:firstRow="1" w:lastRow="0" w:firstColumn="1" w:lastColumn="0" w:noHBand="0" w:noVBand="1"/>
      </w:tblPr>
      <w:tblGrid>
        <w:gridCol w:w="1476"/>
        <w:gridCol w:w="966"/>
        <w:gridCol w:w="1816"/>
        <w:gridCol w:w="2362"/>
        <w:gridCol w:w="1276"/>
        <w:gridCol w:w="1418"/>
        <w:gridCol w:w="2404"/>
        <w:gridCol w:w="1281"/>
      </w:tblGrid>
      <w:tr w:rsidR="00733A5A" w:rsidRPr="00BE6188" w:rsidTr="004C3E9A">
        <w:trPr>
          <w:trHeight w:val="300"/>
        </w:trPr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Датчик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ID датчика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Описание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Параметры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ID параметра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Диапазон значений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Значение по умолчанию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Единицы измерения</w:t>
            </w:r>
          </w:p>
        </w:tc>
      </w:tr>
      <w:tr w:rsidR="00733A5A" w:rsidRPr="00BE6188" w:rsidTr="004C3E9A">
        <w:trPr>
          <w:trHeight w:val="30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</w:tr>
      <w:tr w:rsidR="00733A5A" w:rsidRPr="00BE6188" w:rsidTr="004C3E9A">
        <w:trPr>
          <w:trHeight w:val="30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A5A" w:rsidRPr="004C3E9A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Температура устройства</w:t>
            </w: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 xml:space="preserve"> (pcbTemp)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A5A" w:rsidRPr="00476260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70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4C3E9A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Описывает состояние </w:t>
            </w:r>
            <w:r w:rsidRPr="004C3E9A">
              <w:rPr>
                <w:rFonts w:ascii="Calibri" w:hAnsi="Calibri"/>
                <w:b/>
                <w:color w:val="2E74B5" w:themeColor="accent1" w:themeShade="BF"/>
                <w:lang w:val="ru-RU" w:eastAsia="uk-UA"/>
              </w:rPr>
              <w:t>внутренней температуры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трекера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733A5A" w:rsidRPr="00BE6188" w:rsidTr="004C3E9A">
        <w:trPr>
          <w:trHeight w:val="30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A5A" w:rsidRPr="004C3E9A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Fuel Temp 1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A5A" w:rsidRPr="00476260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102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A5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4C3E9A">
              <w:rPr>
                <w:rFonts w:ascii="Calibri" w:hAnsi="Calibri"/>
                <w:b/>
                <w:color w:val="2E74B5" w:themeColor="accent1" w:themeShade="BF"/>
                <w:lang w:val="ru-RU" w:eastAsia="uk-UA"/>
              </w:rPr>
              <w:t>Температура топлива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по датчику уровня топлива №1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60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60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60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60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60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60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733A5A" w:rsidRPr="00BE6188" w:rsidTr="004C3E9A">
        <w:trPr>
          <w:trHeight w:val="30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A5A" w:rsidRPr="00476260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Fuel Temp</w:t>
            </w: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 xml:space="preserve"> 2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A5A" w:rsidRPr="00476260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103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4C3E9A">
              <w:rPr>
                <w:rFonts w:ascii="Calibri" w:hAnsi="Calibri"/>
                <w:b/>
                <w:color w:val="2E74B5" w:themeColor="accent1" w:themeShade="BF"/>
                <w:lang w:val="ru-RU" w:eastAsia="uk-UA"/>
              </w:rPr>
              <w:t>Температура топлива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по датчику уровня топлива №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61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61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61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61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61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61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Pr="00BE6188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Fuel Temp</w:t>
            </w: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 xml:space="preserve"> 3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Pr="00476260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127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4C3E9A">
              <w:rPr>
                <w:rFonts w:ascii="Calibri" w:hAnsi="Calibri"/>
                <w:b/>
                <w:color w:val="2E74B5" w:themeColor="accent1" w:themeShade="BF"/>
                <w:lang w:val="ru-RU" w:eastAsia="uk-UA"/>
              </w:rPr>
              <w:t>Температура топлива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по датчику уровня топлива №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52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52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52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52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52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52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E9A" w:rsidRPr="00BE6188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Fuel Temp</w:t>
            </w: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 xml:space="preserve"> 4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E9A" w:rsidRPr="00476260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128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4C3E9A">
              <w:rPr>
                <w:rFonts w:ascii="Calibri" w:hAnsi="Calibri"/>
                <w:b/>
                <w:color w:val="2E74B5" w:themeColor="accent1" w:themeShade="BF"/>
                <w:lang w:val="ru-RU" w:eastAsia="uk-UA"/>
              </w:rPr>
              <w:t>Температура топлива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по датчику уровня топлива №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53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53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53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53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53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53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</w:tbl>
    <w:p w:rsidR="00995C3A" w:rsidRDefault="00995C3A">
      <w:pPr>
        <w:rPr>
          <w:lang w:val="en-US"/>
        </w:rPr>
      </w:pPr>
    </w:p>
    <w:tbl>
      <w:tblPr>
        <w:tblW w:w="12999" w:type="dxa"/>
        <w:tblInd w:w="-13" w:type="dxa"/>
        <w:tblLook w:val="04A0" w:firstRow="1" w:lastRow="0" w:firstColumn="1" w:lastColumn="0" w:noHBand="0" w:noVBand="1"/>
      </w:tblPr>
      <w:tblGrid>
        <w:gridCol w:w="1476"/>
        <w:gridCol w:w="966"/>
        <w:gridCol w:w="1816"/>
        <w:gridCol w:w="2362"/>
        <w:gridCol w:w="1276"/>
        <w:gridCol w:w="1418"/>
        <w:gridCol w:w="2404"/>
        <w:gridCol w:w="1281"/>
      </w:tblGrid>
      <w:tr w:rsidR="004C3E9A" w:rsidRPr="00BE6188" w:rsidTr="004C3E9A">
        <w:trPr>
          <w:trHeight w:val="300"/>
        </w:trPr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Датчик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ID датчика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Описание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Параметры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ID параметра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Диапазон значений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Значение по умолчанию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Единицы измерения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3E9A" w:rsidRPr="004C3E9A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Tsens 0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3E9A" w:rsidRPr="00476260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106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Показания термодатчика 0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63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63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63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63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63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63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C3E9A" w:rsidRPr="004C3E9A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 xml:space="preserve">Tsens </w:t>
            </w: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1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C3E9A" w:rsidRPr="00476260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107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Показания термодатчика 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64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64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64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64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64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64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3E9A" w:rsidRPr="00476260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 xml:space="preserve">Tsens </w:t>
            </w: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2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3E9A" w:rsidRPr="00476260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108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Показания термодатчика 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65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65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65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65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65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65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 xml:space="preserve">Tsens </w:t>
            </w: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3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Pr="00476260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109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Показания термодатчика 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66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66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66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66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66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66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 xml:space="preserve">Tsens </w:t>
            </w: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4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E9A" w:rsidRPr="00476260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110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Показания термодатчика 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67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67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67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67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67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4C3E9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67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</w:tbl>
    <w:p w:rsidR="004C3E9A" w:rsidRPr="004C3E9A" w:rsidRDefault="004C3E9A">
      <w:pPr>
        <w:rPr>
          <w:lang w:val="en-US"/>
        </w:rPr>
      </w:pPr>
    </w:p>
    <w:p w:rsidR="00476260" w:rsidRDefault="00476260" w:rsidP="00476260">
      <w:pPr>
        <w:spacing w:after="0" w:line="240" w:lineRule="auto"/>
        <w:rPr>
          <w:rFonts w:ascii="Calibri" w:hAnsi="Calibri"/>
          <w:color w:val="2E74B5" w:themeColor="accent1" w:themeShade="BF"/>
          <w:lang w:val="ru-RU" w:eastAsia="uk-UA"/>
        </w:rPr>
      </w:pPr>
      <w:r w:rsidRPr="00476260">
        <w:rPr>
          <w:rFonts w:ascii="Calibri" w:hAnsi="Calibri"/>
          <w:color w:val="2E74B5" w:themeColor="accent1" w:themeShade="BF"/>
          <w:lang w:val="ru-RU" w:eastAsia="uk-UA"/>
        </w:rPr>
        <w:t>Дополнительные параметры</w:t>
      </w:r>
    </w:p>
    <w:tbl>
      <w:tblPr>
        <w:tblW w:w="13046" w:type="dxa"/>
        <w:tblInd w:w="-13" w:type="dxa"/>
        <w:tblLook w:val="04A0" w:firstRow="1" w:lastRow="0" w:firstColumn="1" w:lastColumn="0" w:noHBand="0" w:noVBand="1"/>
      </w:tblPr>
      <w:tblGrid>
        <w:gridCol w:w="2982"/>
        <w:gridCol w:w="1276"/>
        <w:gridCol w:w="4394"/>
        <w:gridCol w:w="1559"/>
        <w:gridCol w:w="1554"/>
        <w:gridCol w:w="1281"/>
      </w:tblGrid>
      <w:tr w:rsidR="009D5B7E" w:rsidRPr="00BE6188" w:rsidTr="0069462F">
        <w:trPr>
          <w:trHeight w:val="300"/>
        </w:trPr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>
              <w:rPr>
                <w:rFonts w:ascii="Calibri" w:hAnsi="Calibri"/>
                <w:color w:val="FFFFFF" w:themeColor="background1"/>
                <w:lang w:val="ru-RU" w:eastAsia="uk-UA"/>
              </w:rPr>
              <w:t>Параметр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ID параметра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Описание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Диапазон значений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Значение по умолчанию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Единицы измерения</w:t>
            </w:r>
          </w:p>
        </w:tc>
      </w:tr>
      <w:tr w:rsidR="009D5B7E" w:rsidRPr="00BE6188" w:rsidTr="0069462F">
        <w:trPr>
          <w:trHeight w:val="300"/>
        </w:trPr>
        <w:tc>
          <w:tcPr>
            <w:tcW w:w="2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</w:tr>
      <w:tr w:rsidR="009D5B7E" w:rsidRPr="00BE6188" w:rsidTr="0069462F">
        <w:trPr>
          <w:trHeight w:val="697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462F" w:rsidRPr="0069462F" w:rsidRDefault="0069462F" w:rsidP="0069462F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69462F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 обслуживания термодатчиков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</w:t>
            </w:r>
            <w:r w:rsidRPr="0069462F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Termosensor poll Enable 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)</w:t>
            </w:r>
            <w:r w:rsidRPr="0069462F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</w:t>
            </w:r>
          </w:p>
          <w:p w:rsidR="009D5B7E" w:rsidRPr="009D5B7E" w:rsidRDefault="009D5B7E" w:rsidP="0069462F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B7E" w:rsidRPr="009D5B7E" w:rsidRDefault="009D5B7E" w:rsidP="0069462F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09</w:t>
            </w:r>
            <w:r w:rsidR="0069462F">
              <w:rPr>
                <w:rFonts w:ascii="Calibri" w:hAnsi="Calibri"/>
                <w:color w:val="2E74B5" w:themeColor="accent1" w:themeShade="BF"/>
                <w:lang w:val="ru-RU" w:eastAsia="uk-UA"/>
              </w:rPr>
              <w:t>90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7E" w:rsidRPr="009D5B7E" w:rsidRDefault="0069462F" w:rsidP="009D5B7E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69462F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 обслуживания термодатчиков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5B7E" w:rsidRDefault="0069462F" w:rsidP="0069462F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выключен (0)</w:t>
            </w:r>
          </w:p>
          <w:p w:rsidR="0069462F" w:rsidRPr="00BE6188" w:rsidRDefault="0069462F" w:rsidP="0069462F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включен (1)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5B7E" w:rsidRDefault="0069462F" w:rsidP="009D5B7E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выключен</w:t>
            </w:r>
          </w:p>
          <w:p w:rsidR="009D5B7E" w:rsidRPr="00BE6188" w:rsidRDefault="009D5B7E" w:rsidP="009D5B7E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5B7E" w:rsidRPr="00BE6188" w:rsidRDefault="009D5B7E" w:rsidP="009D5B7E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</w:tr>
      <w:tr w:rsidR="009D5B7E" w:rsidRPr="00BE6188" w:rsidTr="0069462F">
        <w:trPr>
          <w:trHeight w:val="697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69462F" w:rsidRPr="0069462F" w:rsidRDefault="0069462F" w:rsidP="0069462F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69462F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Настройка периода опроса RS485 Tsens </w:t>
            </w:r>
            <w:r w:rsidRPr="0069462F">
              <w:rPr>
                <w:rFonts w:ascii="Calibri" w:hAnsi="Calibri"/>
                <w:color w:val="2E74B5" w:themeColor="accent1" w:themeShade="BF"/>
                <w:lang w:val="ru-RU" w:eastAsia="uk-UA"/>
              </w:rPr>
              <w:t>(The polling period theTsens)</w:t>
            </w:r>
          </w:p>
          <w:p w:rsidR="009D5B7E" w:rsidRPr="0069462F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D5B7E" w:rsidRPr="009D5B7E" w:rsidRDefault="009D5B7E" w:rsidP="0069462F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69462F">
              <w:rPr>
                <w:rFonts w:ascii="Calibri" w:hAnsi="Calibri"/>
                <w:color w:val="2E74B5" w:themeColor="accent1" w:themeShade="BF"/>
                <w:lang w:val="ru-RU" w:eastAsia="uk-UA"/>
              </w:rPr>
              <w:t>206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9462F" w:rsidRPr="0069462F" w:rsidRDefault="0069462F" w:rsidP="0069462F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69462F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Настройка периода опроса RS485 Tsens </w:t>
            </w:r>
          </w:p>
          <w:p w:rsidR="009D5B7E" w:rsidRPr="009D5B7E" w:rsidRDefault="009D5B7E" w:rsidP="0069462F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D5B7E" w:rsidRPr="00BE6188" w:rsidRDefault="0069462F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  <w:r w:rsidR="009D5B7E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D5B7E" w:rsidRDefault="0069462F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100</w:t>
            </w:r>
          </w:p>
          <w:p w:rsidR="009D5B7E" w:rsidRPr="00BE6188" w:rsidRDefault="009D5B7E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D5B7E" w:rsidRPr="00BE6188" w:rsidRDefault="0069462F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*100</w:t>
            </w:r>
            <w:r w:rsidR="009D5B7E">
              <w:rPr>
                <w:rFonts w:ascii="Calibri" w:hAnsi="Calibri"/>
                <w:color w:val="2E74B5" w:themeColor="accent1" w:themeShade="BF"/>
                <w:lang w:val="ru-RU" w:eastAsia="uk-UA"/>
              </w:rPr>
              <w:t>мс</w:t>
            </w:r>
          </w:p>
        </w:tc>
      </w:tr>
    </w:tbl>
    <w:p w:rsidR="00476260" w:rsidRPr="00476260" w:rsidRDefault="00476260" w:rsidP="00476260">
      <w:pPr>
        <w:spacing w:after="0" w:line="240" w:lineRule="auto"/>
        <w:rPr>
          <w:rFonts w:ascii="Calibri" w:hAnsi="Calibri"/>
          <w:color w:val="2E74B5" w:themeColor="accent1" w:themeShade="BF"/>
          <w:lang w:val="ru-RU" w:eastAsia="uk-UA"/>
        </w:rPr>
      </w:pPr>
    </w:p>
    <w:sectPr w:rsidR="00476260" w:rsidRPr="004762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847"/>
    <w:rsid w:val="00476260"/>
    <w:rsid w:val="004C3E9A"/>
    <w:rsid w:val="0069462F"/>
    <w:rsid w:val="00733A5A"/>
    <w:rsid w:val="00995C3A"/>
    <w:rsid w:val="009D5B7E"/>
    <w:rsid w:val="00B40150"/>
    <w:rsid w:val="00CF1090"/>
    <w:rsid w:val="00DB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A5A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5B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A5A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5B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2083</Words>
  <Characters>1188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Иванова</dc:creator>
  <cp:keywords/>
  <dc:description/>
  <cp:lastModifiedBy>Севрук Андрей Анатольевич</cp:lastModifiedBy>
  <cp:revision>7</cp:revision>
  <dcterms:created xsi:type="dcterms:W3CDTF">2015-04-26T18:00:00Z</dcterms:created>
  <dcterms:modified xsi:type="dcterms:W3CDTF">2015-04-30T07:29:00Z</dcterms:modified>
</cp:coreProperties>
</file>